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9EFA" w14:textId="7B3E4A03" w:rsidR="00335715" w:rsidRPr="00335715" w:rsidRDefault="00335715" w:rsidP="00335715">
      <w:pPr>
        <w:pStyle w:val="NoSpacing"/>
        <w:jc w:val="center"/>
        <w:rPr>
          <w:b/>
          <w:sz w:val="32"/>
          <w:szCs w:val="32"/>
        </w:rPr>
      </w:pPr>
      <w:r w:rsidRPr="00335715">
        <w:rPr>
          <w:b/>
          <w:sz w:val="32"/>
          <w:szCs w:val="32"/>
        </w:rPr>
        <w:t xml:space="preserve">THE CALL TO </w:t>
      </w:r>
      <w:r w:rsidRPr="00335715">
        <w:rPr>
          <w:b/>
          <w:sz w:val="32"/>
          <w:szCs w:val="32"/>
        </w:rPr>
        <w:t>REMEMBER!</w:t>
      </w:r>
    </w:p>
    <w:p w14:paraId="3394D2C2" w14:textId="77777777" w:rsidR="00335715" w:rsidRPr="00335715" w:rsidRDefault="00335715" w:rsidP="00335715">
      <w:pPr>
        <w:pStyle w:val="NoSpacing"/>
        <w:jc w:val="center"/>
        <w:rPr>
          <w:b/>
        </w:rPr>
      </w:pPr>
      <w:r w:rsidRPr="00335715">
        <w:rPr>
          <w:b/>
        </w:rPr>
        <w:t>(The Psalms of Remembrance)</w:t>
      </w:r>
    </w:p>
    <w:p w14:paraId="6F6632B7" w14:textId="77777777" w:rsidR="00335715" w:rsidRPr="00335715" w:rsidRDefault="00335715" w:rsidP="00335715">
      <w:pPr>
        <w:pStyle w:val="NoSpacing"/>
        <w:jc w:val="center"/>
        <w:rPr>
          <w:b/>
        </w:rPr>
      </w:pPr>
    </w:p>
    <w:p w14:paraId="3EB4994E" w14:textId="77777777" w:rsidR="00335715" w:rsidRPr="00335715" w:rsidRDefault="00335715" w:rsidP="00335715">
      <w:pPr>
        <w:pStyle w:val="NoSpacing"/>
        <w:rPr>
          <w:b/>
        </w:rPr>
      </w:pPr>
    </w:p>
    <w:p w14:paraId="316A24DF" w14:textId="77777777" w:rsidR="00335715" w:rsidRPr="00335715" w:rsidRDefault="00335715" w:rsidP="00335715">
      <w:pPr>
        <w:pStyle w:val="NoSpacing"/>
        <w:numPr>
          <w:ilvl w:val="0"/>
          <w:numId w:val="1"/>
        </w:numPr>
        <w:rPr>
          <w:b/>
        </w:rPr>
      </w:pPr>
      <w:r w:rsidRPr="00335715">
        <w:rPr>
          <w:b/>
        </w:rPr>
        <w:t>THE EXAMPLE OF (Psalm 77)</w:t>
      </w:r>
    </w:p>
    <w:p w14:paraId="50154931" w14:textId="258EA67C" w:rsidR="00335715" w:rsidRPr="00335715" w:rsidRDefault="00335715" w:rsidP="00335715">
      <w:pPr>
        <w:pStyle w:val="NoSpacing"/>
        <w:numPr>
          <w:ilvl w:val="0"/>
          <w:numId w:val="3"/>
        </w:numPr>
        <w:rPr>
          <w:bCs/>
        </w:rPr>
      </w:pPr>
      <w:r w:rsidRPr="00335715">
        <w:rPr>
          <w:bCs/>
        </w:rPr>
        <w:t>His despair (v.1-9)</w:t>
      </w:r>
    </w:p>
    <w:p w14:paraId="460672F3" w14:textId="77777777" w:rsidR="00335715" w:rsidRPr="00335715" w:rsidRDefault="00335715" w:rsidP="00335715">
      <w:pPr>
        <w:pStyle w:val="NoSpacing"/>
        <w:rPr>
          <w:bCs/>
        </w:rPr>
      </w:pPr>
    </w:p>
    <w:p w14:paraId="170389AD" w14:textId="3E2BC126" w:rsidR="00335715" w:rsidRPr="00335715" w:rsidRDefault="00335715" w:rsidP="00335715">
      <w:pPr>
        <w:pStyle w:val="NoSpacing"/>
        <w:numPr>
          <w:ilvl w:val="0"/>
          <w:numId w:val="3"/>
        </w:numPr>
        <w:rPr>
          <w:bCs/>
        </w:rPr>
      </w:pPr>
      <w:r w:rsidRPr="00335715">
        <w:rPr>
          <w:bCs/>
        </w:rPr>
        <w:t>His decision (v.10-12)</w:t>
      </w:r>
    </w:p>
    <w:p w14:paraId="365ECE73" w14:textId="77777777" w:rsidR="00335715" w:rsidRPr="00335715" w:rsidRDefault="00335715" w:rsidP="00335715">
      <w:pPr>
        <w:pStyle w:val="ListParagraph"/>
        <w:rPr>
          <w:bCs/>
        </w:rPr>
      </w:pPr>
    </w:p>
    <w:p w14:paraId="4C676A1E" w14:textId="51DE80FE" w:rsidR="00335715" w:rsidRPr="00335715" w:rsidRDefault="00335715" w:rsidP="00335715">
      <w:pPr>
        <w:pStyle w:val="NoSpacing"/>
        <w:numPr>
          <w:ilvl w:val="0"/>
          <w:numId w:val="3"/>
        </w:numPr>
        <w:rPr>
          <w:bCs/>
        </w:rPr>
      </w:pPr>
      <w:r w:rsidRPr="00335715">
        <w:rPr>
          <w:bCs/>
        </w:rPr>
        <w:t>His deliverance (v.13-20)</w:t>
      </w:r>
    </w:p>
    <w:p w14:paraId="7E59CEE3" w14:textId="77777777" w:rsidR="00335715" w:rsidRPr="00335715" w:rsidRDefault="00335715" w:rsidP="00335715">
      <w:pPr>
        <w:pStyle w:val="NoSpacing"/>
        <w:rPr>
          <w:b/>
        </w:rPr>
      </w:pPr>
    </w:p>
    <w:p w14:paraId="5662CD7B" w14:textId="77777777" w:rsidR="00335715" w:rsidRPr="00335715" w:rsidRDefault="00335715" w:rsidP="00335715">
      <w:pPr>
        <w:pStyle w:val="NoSpacing"/>
        <w:rPr>
          <w:b/>
        </w:rPr>
      </w:pPr>
    </w:p>
    <w:p w14:paraId="2771BAA2" w14:textId="77777777" w:rsidR="00335715" w:rsidRPr="00335715" w:rsidRDefault="00335715" w:rsidP="00335715">
      <w:pPr>
        <w:pStyle w:val="NoSpacing"/>
        <w:rPr>
          <w:b/>
        </w:rPr>
      </w:pPr>
    </w:p>
    <w:p w14:paraId="51118F40" w14:textId="77777777" w:rsidR="00335715" w:rsidRPr="00335715" w:rsidRDefault="00335715" w:rsidP="00335715">
      <w:pPr>
        <w:pStyle w:val="NoSpacing"/>
        <w:rPr>
          <w:b/>
        </w:rPr>
      </w:pPr>
    </w:p>
    <w:p w14:paraId="29B15F25" w14:textId="77777777" w:rsidR="00335715" w:rsidRPr="00335715" w:rsidRDefault="00335715" w:rsidP="00335715">
      <w:pPr>
        <w:pStyle w:val="NoSpacing"/>
        <w:numPr>
          <w:ilvl w:val="0"/>
          <w:numId w:val="1"/>
        </w:numPr>
        <w:rPr>
          <w:b/>
        </w:rPr>
      </w:pPr>
      <w:r w:rsidRPr="00335715">
        <w:rPr>
          <w:b/>
        </w:rPr>
        <w:t>THE EXHORTATION TO….</w:t>
      </w:r>
    </w:p>
    <w:p w14:paraId="149BE091" w14:textId="77777777" w:rsidR="00335715" w:rsidRPr="00335715" w:rsidRDefault="00335715" w:rsidP="00335715">
      <w:pPr>
        <w:pStyle w:val="NoSpacing"/>
        <w:numPr>
          <w:ilvl w:val="0"/>
          <w:numId w:val="2"/>
        </w:numPr>
        <w:rPr>
          <w:b/>
        </w:rPr>
      </w:pPr>
      <w:r w:rsidRPr="00335715">
        <w:rPr>
          <w:b/>
        </w:rPr>
        <w:t>Remember His Faithfulness (Psalm 105)</w:t>
      </w:r>
    </w:p>
    <w:p w14:paraId="3B02D126" w14:textId="35794295" w:rsidR="00335715" w:rsidRPr="00335715" w:rsidRDefault="00335715" w:rsidP="00335715">
      <w:pPr>
        <w:pStyle w:val="NoSpacing"/>
        <w:ind w:left="1440"/>
        <w:rPr>
          <w:bCs/>
        </w:rPr>
      </w:pPr>
      <w:r w:rsidRPr="00335715">
        <w:rPr>
          <w:bCs/>
        </w:rPr>
        <w:t>Praise for the Lord’s greatness (v.1-6)</w:t>
      </w:r>
    </w:p>
    <w:p w14:paraId="6CBEE77C" w14:textId="77777777" w:rsidR="00335715" w:rsidRPr="00335715" w:rsidRDefault="00335715" w:rsidP="00335715">
      <w:pPr>
        <w:pStyle w:val="NoSpacing"/>
        <w:ind w:left="1440"/>
        <w:rPr>
          <w:bCs/>
        </w:rPr>
      </w:pPr>
    </w:p>
    <w:p w14:paraId="4C508025" w14:textId="77777777" w:rsidR="00335715" w:rsidRPr="00335715" w:rsidRDefault="00335715" w:rsidP="00335715">
      <w:pPr>
        <w:pStyle w:val="NoSpacing"/>
        <w:ind w:left="1440"/>
        <w:rPr>
          <w:bCs/>
        </w:rPr>
      </w:pPr>
    </w:p>
    <w:p w14:paraId="04A9D625" w14:textId="33267AF5" w:rsidR="00335715" w:rsidRPr="00335715" w:rsidRDefault="00335715" w:rsidP="00335715">
      <w:pPr>
        <w:pStyle w:val="NoSpacing"/>
        <w:ind w:left="1440"/>
        <w:rPr>
          <w:bCs/>
        </w:rPr>
      </w:pPr>
      <w:r w:rsidRPr="00335715">
        <w:rPr>
          <w:bCs/>
        </w:rPr>
        <w:t>Praise for the Lord’s faithfulness (v.7-41)</w:t>
      </w:r>
    </w:p>
    <w:p w14:paraId="692B2B6D" w14:textId="49C3CF44" w:rsidR="00335715" w:rsidRPr="00335715" w:rsidRDefault="00335715" w:rsidP="00335715">
      <w:pPr>
        <w:pStyle w:val="NoSpacing"/>
        <w:ind w:left="1440"/>
        <w:rPr>
          <w:bCs/>
        </w:rPr>
      </w:pPr>
      <w:r w:rsidRPr="00335715">
        <w:rPr>
          <w:bCs/>
        </w:rPr>
        <w:tab/>
        <w:t>Israel’s election (v.7-15)</w:t>
      </w:r>
    </w:p>
    <w:p w14:paraId="4A0B497A" w14:textId="3541D2B0" w:rsidR="00335715" w:rsidRPr="00335715" w:rsidRDefault="00335715" w:rsidP="00335715">
      <w:pPr>
        <w:pStyle w:val="NoSpacing"/>
        <w:ind w:left="1440"/>
        <w:rPr>
          <w:bCs/>
        </w:rPr>
      </w:pPr>
      <w:r w:rsidRPr="00335715">
        <w:rPr>
          <w:bCs/>
        </w:rPr>
        <w:tab/>
        <w:t>Israel’s exile (v.16-25)</w:t>
      </w:r>
    </w:p>
    <w:p w14:paraId="5F8752C2" w14:textId="4BDFCE4F" w:rsidR="00335715" w:rsidRPr="00335715" w:rsidRDefault="00335715" w:rsidP="00335715">
      <w:pPr>
        <w:pStyle w:val="NoSpacing"/>
        <w:ind w:left="1440"/>
        <w:rPr>
          <w:bCs/>
        </w:rPr>
      </w:pPr>
      <w:r w:rsidRPr="00335715">
        <w:rPr>
          <w:bCs/>
        </w:rPr>
        <w:tab/>
        <w:t>Israel’s exodus (v.26-38)</w:t>
      </w:r>
    </w:p>
    <w:p w14:paraId="1EA05B71" w14:textId="208580A6" w:rsidR="00335715" w:rsidRPr="00335715" w:rsidRDefault="00335715" w:rsidP="00335715">
      <w:pPr>
        <w:pStyle w:val="NoSpacing"/>
        <w:ind w:left="1440"/>
        <w:rPr>
          <w:bCs/>
        </w:rPr>
      </w:pPr>
      <w:r w:rsidRPr="00335715">
        <w:rPr>
          <w:bCs/>
        </w:rPr>
        <w:tab/>
        <w:t>Israel’s encircling (v.39-41)</w:t>
      </w:r>
    </w:p>
    <w:p w14:paraId="24A9C92F" w14:textId="6BFF12DC" w:rsidR="00335715" w:rsidRPr="00335715" w:rsidRDefault="00335715" w:rsidP="00335715">
      <w:pPr>
        <w:pStyle w:val="NoSpacing"/>
        <w:ind w:left="1440" w:firstLine="720"/>
        <w:rPr>
          <w:bCs/>
        </w:rPr>
      </w:pPr>
      <w:r w:rsidRPr="00335715">
        <w:rPr>
          <w:bCs/>
        </w:rPr>
        <w:t>Israel’s entrance (v.42-45)</w:t>
      </w:r>
    </w:p>
    <w:p w14:paraId="23663083" w14:textId="77777777" w:rsidR="00335715" w:rsidRPr="00335715" w:rsidRDefault="00335715" w:rsidP="00335715">
      <w:pPr>
        <w:pStyle w:val="NoSpacing"/>
        <w:rPr>
          <w:b/>
        </w:rPr>
      </w:pPr>
    </w:p>
    <w:p w14:paraId="225FDBC5" w14:textId="77777777" w:rsidR="00335715" w:rsidRPr="00335715" w:rsidRDefault="00335715" w:rsidP="00335715">
      <w:pPr>
        <w:pStyle w:val="NoSpacing"/>
        <w:numPr>
          <w:ilvl w:val="0"/>
          <w:numId w:val="2"/>
        </w:numPr>
        <w:rPr>
          <w:b/>
        </w:rPr>
      </w:pPr>
      <w:r w:rsidRPr="00335715">
        <w:rPr>
          <w:b/>
        </w:rPr>
        <w:t>Remember His Presence and His Deliverances (Psalm 114)</w:t>
      </w:r>
    </w:p>
    <w:p w14:paraId="527EE7A9" w14:textId="77777777" w:rsidR="00335715" w:rsidRPr="00335715" w:rsidRDefault="00335715" w:rsidP="00335715">
      <w:pPr>
        <w:pStyle w:val="NoSpacing"/>
        <w:rPr>
          <w:b/>
        </w:rPr>
      </w:pPr>
    </w:p>
    <w:p w14:paraId="698A2917" w14:textId="77777777" w:rsidR="00335715" w:rsidRPr="00335715" w:rsidRDefault="00335715" w:rsidP="00335715">
      <w:pPr>
        <w:pStyle w:val="NoSpacing"/>
        <w:rPr>
          <w:b/>
        </w:rPr>
      </w:pPr>
    </w:p>
    <w:p w14:paraId="74574A5E" w14:textId="77777777" w:rsidR="00335715" w:rsidRPr="00335715" w:rsidRDefault="00335715" w:rsidP="00335715">
      <w:pPr>
        <w:pStyle w:val="NoSpacing"/>
        <w:rPr>
          <w:b/>
        </w:rPr>
      </w:pPr>
    </w:p>
    <w:p w14:paraId="53CCF162" w14:textId="77777777" w:rsidR="00335715" w:rsidRPr="00335715" w:rsidRDefault="00335715" w:rsidP="00335715">
      <w:pPr>
        <w:pStyle w:val="NoSpacing"/>
        <w:rPr>
          <w:b/>
        </w:rPr>
      </w:pPr>
    </w:p>
    <w:p w14:paraId="7855128B" w14:textId="77777777" w:rsidR="00335715" w:rsidRPr="00335715" w:rsidRDefault="00335715" w:rsidP="00335715">
      <w:pPr>
        <w:pStyle w:val="NoSpacing"/>
        <w:rPr>
          <w:b/>
        </w:rPr>
      </w:pPr>
    </w:p>
    <w:p w14:paraId="72B54572" w14:textId="77777777" w:rsidR="00335715" w:rsidRPr="00335715" w:rsidRDefault="00335715" w:rsidP="00335715">
      <w:pPr>
        <w:pStyle w:val="NoSpacing"/>
        <w:rPr>
          <w:b/>
        </w:rPr>
      </w:pPr>
    </w:p>
    <w:p w14:paraId="2F36166F" w14:textId="77777777" w:rsidR="00335715" w:rsidRPr="00335715" w:rsidRDefault="00335715" w:rsidP="00335715">
      <w:pPr>
        <w:pStyle w:val="NoSpacing"/>
        <w:rPr>
          <w:b/>
        </w:rPr>
      </w:pPr>
    </w:p>
    <w:p w14:paraId="49076914" w14:textId="77777777" w:rsidR="00335715" w:rsidRPr="00335715" w:rsidRDefault="00335715" w:rsidP="00335715">
      <w:pPr>
        <w:pStyle w:val="NoSpacing"/>
        <w:rPr>
          <w:b/>
        </w:rPr>
      </w:pPr>
    </w:p>
    <w:p w14:paraId="3C570C6B" w14:textId="77777777" w:rsidR="00335715" w:rsidRPr="00335715" w:rsidRDefault="00335715" w:rsidP="00335715">
      <w:pPr>
        <w:pStyle w:val="NoSpacing"/>
        <w:numPr>
          <w:ilvl w:val="0"/>
          <w:numId w:val="2"/>
        </w:numPr>
        <w:rPr>
          <w:b/>
        </w:rPr>
      </w:pPr>
      <w:r w:rsidRPr="00335715">
        <w:rPr>
          <w:b/>
        </w:rPr>
        <w:t>Remember His Love (Psalm 136)</w:t>
      </w:r>
    </w:p>
    <w:p w14:paraId="72842AC7" w14:textId="77777777" w:rsidR="00335715" w:rsidRPr="00335715" w:rsidRDefault="00335715" w:rsidP="00335715">
      <w:pPr>
        <w:pStyle w:val="NoSpacing"/>
        <w:rPr>
          <w:b/>
        </w:rPr>
      </w:pPr>
    </w:p>
    <w:p w14:paraId="536A0030" w14:textId="77777777" w:rsidR="00335715" w:rsidRPr="00335715" w:rsidRDefault="00335715" w:rsidP="00335715">
      <w:pPr>
        <w:pStyle w:val="NoSpacing"/>
        <w:rPr>
          <w:b/>
        </w:rPr>
      </w:pPr>
    </w:p>
    <w:p w14:paraId="249620DC" w14:textId="77777777" w:rsidR="00335715" w:rsidRPr="00335715" w:rsidRDefault="00335715" w:rsidP="00335715">
      <w:pPr>
        <w:pStyle w:val="NoSpacing"/>
        <w:rPr>
          <w:b/>
        </w:rPr>
      </w:pPr>
    </w:p>
    <w:p w14:paraId="2E774F38" w14:textId="77777777" w:rsidR="00335715" w:rsidRPr="00335715" w:rsidRDefault="00335715" w:rsidP="00335715">
      <w:pPr>
        <w:pStyle w:val="NoSpacing"/>
        <w:rPr>
          <w:b/>
        </w:rPr>
      </w:pPr>
    </w:p>
    <w:p w14:paraId="3226F322" w14:textId="77777777" w:rsidR="00335715" w:rsidRPr="00335715" w:rsidRDefault="00335715" w:rsidP="00335715">
      <w:pPr>
        <w:pStyle w:val="NoSpacing"/>
        <w:rPr>
          <w:b/>
        </w:rPr>
      </w:pPr>
    </w:p>
    <w:p w14:paraId="3C2D88B5" w14:textId="77777777" w:rsidR="00493048" w:rsidRDefault="00493048" w:rsidP="00335715">
      <w:pPr>
        <w:pStyle w:val="NoSpacing"/>
      </w:pPr>
    </w:p>
    <w:sectPr w:rsidR="0049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94B6B"/>
    <w:multiLevelType w:val="hybridMultilevel"/>
    <w:tmpl w:val="1DA0C8BA"/>
    <w:lvl w:ilvl="0" w:tplc="FB8AA0E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B16"/>
    <w:multiLevelType w:val="hybridMultilevel"/>
    <w:tmpl w:val="B93A66E4"/>
    <w:lvl w:ilvl="0" w:tplc="A71A369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264052"/>
    <w:multiLevelType w:val="hybridMultilevel"/>
    <w:tmpl w:val="53D47272"/>
    <w:lvl w:ilvl="0" w:tplc="EC9A58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6492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728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12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15"/>
    <w:rsid w:val="00335715"/>
    <w:rsid w:val="00493048"/>
    <w:rsid w:val="009802FA"/>
    <w:rsid w:val="009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AFAA"/>
  <w15:chartTrackingRefBased/>
  <w15:docId w15:val="{F9771C19-4C6B-4645-B774-D43E13EB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7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7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7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7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7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7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7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71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35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Sarah Knott</cp:lastModifiedBy>
  <cp:revision>1</cp:revision>
  <dcterms:created xsi:type="dcterms:W3CDTF">2025-02-19T21:47:00Z</dcterms:created>
  <dcterms:modified xsi:type="dcterms:W3CDTF">2025-02-19T22:54:00Z</dcterms:modified>
</cp:coreProperties>
</file>